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8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3"/>
        <w:gridCol w:w="6780"/>
      </w:tblGrid>
      <w:tr>
        <w:tblPrEx>
          <w:shd w:val="clear" w:color="auto" w:fill="ced7e7"/>
        </w:tblPrEx>
        <w:trPr>
          <w:trHeight w:val="2970" w:hRule="atLeast"/>
        </w:trPr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kern w:val="24"/>
                <w:sz w:val="32"/>
                <w:szCs w:val="32"/>
              </w:rPr>
              <w:drawing>
                <wp:inline distT="0" distB="0" distL="0" distR="0">
                  <wp:extent cx="1297306" cy="205114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6" cy="20511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it-IT"/>
              </w:rPr>
              <w:t>Милован Витезови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</w:rPr>
              <w:t>ћ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it-IT"/>
              </w:rPr>
              <w:t xml:space="preserve">: 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it-IT"/>
              </w:rPr>
              <w:t xml:space="preserve">СВЕТА 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</w:rPr>
              <w:t>Љ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it-IT"/>
              </w:rPr>
              <w:t>УБАВ</w:t>
            </w:r>
            <w:r>
              <w:rPr>
                <w:b w:val="1"/>
                <w:bCs w:val="1"/>
                <w:kern w:val="24"/>
                <w:sz w:val="32"/>
                <w:szCs w:val="32"/>
              </w:rPr>
            </w:r>
          </w:p>
        </w:tc>
      </w:tr>
    </w:tbl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     Када је у вите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it-IT"/>
        </w:rPr>
        <w:t xml:space="preserve">ком роману главна тема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убав према Богу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 xml:space="preserve">слободи и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it-IT"/>
        </w:rPr>
        <w:t>ени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>онда тај роман попут свиле или топлих пролет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it-IT"/>
        </w:rPr>
        <w:t>их сун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it-IT"/>
        </w:rPr>
        <w:t>аних зрака милује и испу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it-IT"/>
        </w:rPr>
        <w:t>ава ду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it-IT"/>
        </w:rPr>
        <w:t>у и срце радо</w:t>
      </w:r>
      <w:r>
        <w:rPr>
          <w:sz w:val="28"/>
          <w:szCs w:val="28"/>
          <w:rtl w:val="0"/>
        </w:rPr>
        <w:t>шћ</w:t>
      </w:r>
      <w:r>
        <w:rPr>
          <w:sz w:val="28"/>
          <w:szCs w:val="28"/>
          <w:rtl w:val="0"/>
          <w:lang w:val="it-IT"/>
        </w:rPr>
        <w:t xml:space="preserve">у и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убав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у</w:t>
      </w:r>
      <w:r>
        <w:rPr>
          <w:sz w:val="28"/>
          <w:szCs w:val="28"/>
          <w:rtl w:val="0"/>
          <w:lang w:val="it-IT"/>
        </w:rPr>
        <w:t>.</w:t>
      </w:r>
    </w:p>
    <w:p>
      <w:pPr>
        <w:pStyle w:val="Normal.0"/>
        <w:jc w:val="both"/>
      </w:pPr>
      <w:r>
        <w:rPr>
          <w:sz w:val="28"/>
          <w:szCs w:val="28"/>
          <w:rtl w:val="0"/>
          <w:lang w:val="it-IT"/>
        </w:rPr>
        <w:t xml:space="preserve">     Неизмерна вера у Бога зетског кра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 xml:space="preserve">а Јована Владимира и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убав према слободи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>узди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it-IT"/>
        </w:rPr>
        <w:t>у овог владара од оби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it-IT"/>
        </w:rPr>
        <w:t>ног смртника до светца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>који је својим зема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ским пат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it-IT"/>
        </w:rPr>
        <w:t>ама заслу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it-IT"/>
        </w:rPr>
        <w:t>ио царство небеско</w:t>
      </w:r>
      <w:r>
        <w:rPr>
          <w:sz w:val="28"/>
          <w:szCs w:val="28"/>
          <w:rtl w:val="0"/>
          <w:lang w:val="it-IT"/>
        </w:rPr>
        <w:t xml:space="preserve">. </w:t>
      </w:r>
      <w:r>
        <w:rPr>
          <w:sz w:val="28"/>
          <w:szCs w:val="28"/>
          <w:rtl w:val="0"/>
          <w:lang w:val="it-IT"/>
        </w:rPr>
        <w:t>Али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 xml:space="preserve">и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убав принцезе Теодоре Косаре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>к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it-IT"/>
        </w:rPr>
        <w:t>ери цара Самуила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 xml:space="preserve">која је спремна да се одрекне и властитог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it-IT"/>
        </w:rPr>
        <w:t>ивота да би спасла Јована Владимира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 xml:space="preserve">као и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 xml:space="preserve">ихова узајамна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убав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  <w:lang w:val="it-IT"/>
        </w:rPr>
        <w:t xml:space="preserve"> кад су касније постали кра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 xml:space="preserve"> и кра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it-IT"/>
        </w:rPr>
        <w:t>ица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it-IT"/>
        </w:rPr>
        <w:t>ине да ова к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it-IT"/>
        </w:rPr>
        <w:t>ига не буде пука авантуристи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it-IT"/>
        </w:rPr>
        <w:t>ка при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it-IT"/>
        </w:rPr>
        <w:t>а</w:t>
      </w:r>
      <w:r>
        <w:rPr>
          <w:sz w:val="28"/>
          <w:szCs w:val="28"/>
          <w:rtl w:val="0"/>
          <w:lang w:val="it-IT"/>
        </w:rPr>
        <w:t xml:space="preserve">, </w:t>
      </w:r>
      <w:r>
        <w:rPr>
          <w:sz w:val="28"/>
          <w:szCs w:val="28"/>
          <w:rtl w:val="0"/>
          <w:lang w:val="it-IT"/>
        </w:rPr>
        <w:t>ве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it-IT"/>
        </w:rPr>
        <w:t xml:space="preserve"> историски роман вредан па</w:t>
      </w:r>
      <w:r>
        <w:rPr>
          <w:sz w:val="28"/>
          <w:szCs w:val="28"/>
          <w:rtl w:val="0"/>
        </w:rPr>
        <w:t>жњ</w:t>
      </w:r>
      <w:r>
        <w:rPr>
          <w:sz w:val="28"/>
          <w:szCs w:val="28"/>
          <w:rtl w:val="0"/>
          <w:lang w:val="it-IT"/>
        </w:rPr>
        <w:t>е</w:t>
      </w:r>
      <w:r>
        <w:rPr>
          <w:sz w:val="28"/>
          <w:szCs w:val="28"/>
          <w:rtl w:val="0"/>
          <w:lang w:val="it-IT"/>
        </w:rPr>
        <w:t xml:space="preserve">.  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